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15" w:rsidRPr="002F4D15" w:rsidRDefault="002F4D15" w:rsidP="002F4D15">
      <w:pPr>
        <w:spacing w:before="100" w:beforeAutospacing="1" w:after="100" w:afterAutospacing="1" w:line="330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2F4D15">
        <w:rPr>
          <w:rFonts w:ascii="Arial" w:eastAsia="Times New Roman" w:hAnsi="Arial" w:cs="Arial"/>
          <w:b/>
          <w:bCs/>
          <w:color w:val="9A0101"/>
          <w:sz w:val="20"/>
          <w:szCs w:val="20"/>
        </w:rPr>
        <w:t>MaxiDAS</w:t>
      </w:r>
      <w:proofErr w:type="spellEnd"/>
      <w:r w:rsidRPr="002F4D15">
        <w:rPr>
          <w:rFonts w:ascii="Arial" w:eastAsia="Times New Roman" w:hAnsi="Arial" w:cs="Arial"/>
          <w:b/>
          <w:bCs/>
          <w:color w:val="9A0101"/>
          <w:sz w:val="20"/>
          <w:szCs w:val="20"/>
          <w:vertAlign w:val="superscript"/>
        </w:rPr>
        <w:t>®</w:t>
      </w:r>
      <w:r w:rsidRPr="002F4D15">
        <w:rPr>
          <w:rFonts w:ascii="Arial" w:eastAsia="Times New Roman" w:hAnsi="Arial" w:cs="Arial"/>
          <w:b/>
          <w:bCs/>
          <w:color w:val="9A0101"/>
          <w:sz w:val="20"/>
          <w:szCs w:val="20"/>
        </w:rPr>
        <w:t> DS708</w:t>
      </w:r>
      <w:r w:rsidRPr="002F4D15">
        <w:rPr>
          <w:rFonts w:ascii="MS Gothic" w:eastAsia="MS Gothic" w:hAnsi="MS Gothic" w:cs="MS Gothic"/>
          <w:color w:val="000000"/>
          <w:sz w:val="18"/>
          <w:szCs w:val="18"/>
        </w:rPr>
        <w:t xml:space="preserve">　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  <w:t>Delicately developed by the most distinguished experts 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  <w:t xml:space="preserve">of this industry, the </w:t>
      </w:r>
      <w:proofErr w:type="spellStart"/>
      <w:r w:rsidRPr="002F4D15">
        <w:rPr>
          <w:rFonts w:ascii="Arial" w:eastAsia="Times New Roman" w:hAnsi="Arial" w:cs="Arial"/>
          <w:color w:val="000000"/>
          <w:sz w:val="18"/>
          <w:szCs w:val="18"/>
        </w:rPr>
        <w:t>MaxiDAS</w:t>
      </w:r>
      <w:proofErr w:type="spellEnd"/>
      <w:r w:rsidRPr="002F4D15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®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> DS708 is a state-of-art vehicle 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  <w:t>diagnostic system that delivers more accurate, more stable, more 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  <w:t>comprehensive, easier and faster diagnosis. The new generation 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  <w:t>platform stands out in a variety of tools by providing incredibly high 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  <w:t>performance with intuitive operation. For the first time, workshops 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  <w:t xml:space="preserve">and technicians could find an </w:t>
      </w:r>
      <w:proofErr w:type="spellStart"/>
      <w:r w:rsidRPr="002F4D15">
        <w:rPr>
          <w:rFonts w:ascii="Arial" w:eastAsia="Times New Roman" w:hAnsi="Arial" w:cs="Arial"/>
          <w:color w:val="000000"/>
          <w:sz w:val="18"/>
          <w:szCs w:val="18"/>
        </w:rPr>
        <w:t>OE</w:t>
      </w:r>
      <w:proofErr w:type="spellEnd"/>
      <w:r w:rsidRPr="002F4D15">
        <w:rPr>
          <w:rFonts w:ascii="Arial" w:eastAsia="Times New Roman" w:hAnsi="Arial" w:cs="Arial"/>
          <w:color w:val="000000"/>
          <w:sz w:val="18"/>
          <w:szCs w:val="18"/>
        </w:rPr>
        <w:t>-level diagnostic solution 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  <w:t>designed for the aftermarket. The DS708 is the key to gain 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  <w:t>customer confidence and boost your bottom-line. 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  <w:t>Can you afford to be left behind?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b/>
          <w:bCs/>
          <w:color w:val="9A0101"/>
          <w:sz w:val="20"/>
          <w:szCs w:val="20"/>
        </w:rPr>
        <w:t>Product Features &amp; Functions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>Extensive vehicle coverage for more than 30 domestic, Asian and European vehicle makes;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>Deep vehicle system coverage for ALL electronic systems; 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>Complete function capability including live data, module coding, and so many others;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 xml:space="preserve">Unparalleled </w:t>
      </w:r>
      <w:proofErr w:type="spellStart"/>
      <w:r w:rsidRPr="002F4D15">
        <w:rPr>
          <w:rFonts w:ascii="Arial" w:eastAsia="Times New Roman" w:hAnsi="Arial" w:cs="Arial"/>
          <w:color w:val="000000"/>
          <w:sz w:val="18"/>
          <w:szCs w:val="18"/>
        </w:rPr>
        <w:t>OBDII</w:t>
      </w:r>
      <w:proofErr w:type="spellEnd"/>
      <w:r w:rsidRPr="002F4D15">
        <w:rPr>
          <w:rFonts w:ascii="Arial" w:eastAsia="Times New Roman" w:hAnsi="Arial" w:cs="Arial"/>
          <w:color w:val="000000"/>
          <w:sz w:val="18"/>
          <w:szCs w:val="18"/>
        </w:rPr>
        <w:t xml:space="preserve"> functionality–supports ALL 5 </w:t>
      </w:r>
      <w:proofErr w:type="spellStart"/>
      <w:r w:rsidRPr="002F4D15">
        <w:rPr>
          <w:rFonts w:ascii="Arial" w:eastAsia="Times New Roman" w:hAnsi="Arial" w:cs="Arial"/>
          <w:color w:val="000000"/>
          <w:sz w:val="18"/>
          <w:szCs w:val="18"/>
        </w:rPr>
        <w:t>OBDII</w:t>
      </w:r>
      <w:proofErr w:type="spellEnd"/>
      <w:r w:rsidRPr="002F4D15">
        <w:rPr>
          <w:rFonts w:ascii="Arial" w:eastAsia="Times New Roman" w:hAnsi="Arial" w:cs="Arial"/>
          <w:color w:val="000000"/>
          <w:sz w:val="18"/>
          <w:szCs w:val="18"/>
        </w:rPr>
        <w:t xml:space="preserve"> protocols and ALL 9 test modes;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>Automatic Wi-Fi updates available in new software releases;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>Innovative dual-processor technology for quicker diagnostics and boot-up; 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>The genuine Windows CE operating system allows for more stable performances, better compatibility 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MS Gothic" w:eastAsia="MS Gothic" w:hAnsi="MS Gothic" w:cs="MS Gothic" w:hint="eastAsia"/>
          <w:b/>
          <w:bCs/>
          <w:color w:val="000000"/>
          <w:sz w:val="12"/>
          <w:szCs w:val="12"/>
        </w:rPr>
        <w:t xml:space="preserve">　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>and expandability;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proofErr w:type="spellStart"/>
      <w:r w:rsidRPr="002F4D15">
        <w:rPr>
          <w:rFonts w:ascii="Arial" w:eastAsia="Times New Roman" w:hAnsi="Arial" w:cs="Arial"/>
          <w:color w:val="000000"/>
          <w:sz w:val="18"/>
          <w:szCs w:val="18"/>
        </w:rPr>
        <w:t>WIFI</w:t>
      </w:r>
      <w:proofErr w:type="spellEnd"/>
      <w:r w:rsidRPr="002F4D15">
        <w:rPr>
          <w:rFonts w:ascii="Arial" w:eastAsia="Times New Roman" w:hAnsi="Arial" w:cs="Arial"/>
          <w:color w:val="000000"/>
          <w:sz w:val="18"/>
          <w:szCs w:val="18"/>
        </w:rPr>
        <w:t xml:space="preserve"> internet capability allows for wireless access throughout the workshop; 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>Internet explorer brings internet resource of your choice at your fingertips;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>Advanced USB communication for faster operation and more accurate diagnostics; 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>Extremely easy-to-us with touch-screen</w:t>
      </w:r>
      <w:bookmarkStart w:id="0" w:name="_GoBack"/>
      <w:bookmarkEnd w:id="0"/>
      <w:r w:rsidRPr="002F4D15">
        <w:rPr>
          <w:rFonts w:ascii="Arial" w:eastAsia="Times New Roman" w:hAnsi="Arial" w:cs="Arial"/>
          <w:color w:val="000000"/>
          <w:sz w:val="18"/>
          <w:szCs w:val="18"/>
        </w:rPr>
        <w:t xml:space="preserve"> operation and intuitive operation; 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 xml:space="preserve">7 inch 800 x 480 pixel </w:t>
      </w:r>
      <w:proofErr w:type="spellStart"/>
      <w:r w:rsidRPr="002F4D15">
        <w:rPr>
          <w:rFonts w:ascii="Arial" w:eastAsia="Times New Roman" w:hAnsi="Arial" w:cs="Arial"/>
          <w:color w:val="000000"/>
          <w:sz w:val="18"/>
          <w:szCs w:val="18"/>
        </w:rPr>
        <w:t>TFT</w:t>
      </w:r>
      <w:proofErr w:type="spellEnd"/>
      <w:r w:rsidRPr="002F4D15">
        <w:rPr>
          <w:rFonts w:ascii="Arial" w:eastAsia="Times New Roman" w:hAnsi="Arial" w:cs="Arial"/>
          <w:color w:val="000000"/>
          <w:sz w:val="18"/>
          <w:szCs w:val="18"/>
        </w:rPr>
        <w:t xml:space="preserve"> color display provides better view of test results, graphs, web pages and </w:t>
      </w:r>
      <w:proofErr w:type="spellStart"/>
      <w:r w:rsidRPr="002F4D15">
        <w:rPr>
          <w:rFonts w:ascii="Arial" w:eastAsia="Times New Roman" w:hAnsi="Arial" w:cs="Arial"/>
          <w:color w:val="000000"/>
          <w:sz w:val="18"/>
          <w:szCs w:val="18"/>
        </w:rPr>
        <w:t>etc</w:t>
      </w:r>
      <w:proofErr w:type="spellEnd"/>
      <w:r w:rsidRPr="002F4D15">
        <w:rPr>
          <w:rFonts w:ascii="Arial" w:eastAsia="Times New Roman" w:hAnsi="Arial" w:cs="Arial"/>
          <w:color w:val="000000"/>
          <w:sz w:val="18"/>
          <w:szCs w:val="18"/>
        </w:rPr>
        <w:t>;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>Unique shop tough ergonomic design features multi-layered rubber protection and strong housing;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>Intelligent memory of vehicles for easy and quick diagnosis of tested vehicles;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>Capture, save and print screenshots for convenient troubleshooting;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>Display live data in text, graph and analog for easy data review and analysis;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>Record and playback live data to pinpoint troubles of sensors and components;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>Innovative graph merging for easy and quick detection of intermittent problems;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 xml:space="preserve">Automatic </w:t>
      </w:r>
      <w:proofErr w:type="spellStart"/>
      <w:r w:rsidRPr="002F4D15">
        <w:rPr>
          <w:rFonts w:ascii="Arial" w:eastAsia="Times New Roman" w:hAnsi="Arial" w:cs="Arial"/>
          <w:color w:val="000000"/>
          <w:sz w:val="18"/>
          <w:szCs w:val="18"/>
        </w:rPr>
        <w:t>WIFI</w:t>
      </w:r>
      <w:proofErr w:type="spellEnd"/>
      <w:r w:rsidRPr="002F4D15">
        <w:rPr>
          <w:rFonts w:ascii="Arial" w:eastAsia="Times New Roman" w:hAnsi="Arial" w:cs="Arial"/>
          <w:color w:val="000000"/>
          <w:sz w:val="18"/>
          <w:szCs w:val="18"/>
        </w:rPr>
        <w:t xml:space="preserve"> Data Logging for quick and accurate technical support and troubleshooting;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>Built-in overvoltage protection keeps the instrument and vehicle from unwanted damages;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>Creative remote diagnosis for convenient demonstration and training;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 xml:space="preserve">Powered by </w:t>
      </w:r>
      <w:proofErr w:type="spellStart"/>
      <w:r w:rsidRPr="002F4D15">
        <w:rPr>
          <w:rFonts w:ascii="Arial" w:eastAsia="Times New Roman" w:hAnsi="Arial" w:cs="Arial"/>
          <w:color w:val="000000"/>
          <w:sz w:val="18"/>
          <w:szCs w:val="18"/>
        </w:rPr>
        <w:t>Autel</w:t>
      </w:r>
      <w:proofErr w:type="spellEnd"/>
      <w:r w:rsidRPr="002F4D15">
        <w:rPr>
          <w:rFonts w:ascii="Arial" w:eastAsia="Times New Roman" w:hAnsi="Arial" w:cs="Arial"/>
          <w:color w:val="000000"/>
          <w:sz w:val="18"/>
          <w:szCs w:val="18"/>
        </w:rPr>
        <w:t xml:space="preserve">® </w:t>
      </w:r>
      <w:proofErr w:type="spellStart"/>
      <w:r w:rsidRPr="002F4D15">
        <w:rPr>
          <w:rFonts w:ascii="Arial" w:eastAsia="Times New Roman" w:hAnsi="Arial" w:cs="Arial"/>
          <w:color w:val="000000"/>
          <w:sz w:val="18"/>
          <w:szCs w:val="18"/>
        </w:rPr>
        <w:t>Uni</w:t>
      </w:r>
      <w:proofErr w:type="spellEnd"/>
      <w:r w:rsidRPr="002F4D15">
        <w:rPr>
          <w:rFonts w:ascii="Arial" w:eastAsia="Times New Roman" w:hAnsi="Arial" w:cs="Arial"/>
          <w:color w:val="000000"/>
          <w:sz w:val="18"/>
          <w:szCs w:val="18"/>
        </w:rPr>
        <w:t>-SCAN technology with no need for extra adapters or "keys" ;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>Print out recorded data anytime and anywhere with Wi-Fi printing capability.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F4D15">
        <w:rPr>
          <w:rFonts w:ascii="Arial" w:eastAsia="Times New Roman" w:hAnsi="Arial" w:cs="Arial"/>
          <w:color w:val="000000"/>
          <w:sz w:val="11"/>
          <w:szCs w:val="11"/>
        </w:rPr>
        <w:t>●</w:t>
      </w:r>
      <w:r w:rsidRPr="002F4D15">
        <w:rPr>
          <w:rFonts w:ascii="MS Gothic" w:eastAsia="MS Gothic" w:hAnsi="MS Gothic" w:cs="MS Gothic" w:hint="eastAsia"/>
          <w:color w:val="000000"/>
          <w:sz w:val="18"/>
          <w:szCs w:val="18"/>
        </w:rPr>
        <w:t xml:space="preserve">　</w:t>
      </w:r>
      <w:r w:rsidRPr="002F4D15">
        <w:rPr>
          <w:rFonts w:ascii="Arial" w:eastAsia="Times New Roman" w:hAnsi="Arial" w:cs="Arial"/>
          <w:color w:val="000000"/>
          <w:sz w:val="18"/>
          <w:szCs w:val="18"/>
        </w:rPr>
        <w:t xml:space="preserve">CE and </w:t>
      </w:r>
      <w:proofErr w:type="spellStart"/>
      <w:r w:rsidRPr="002F4D15">
        <w:rPr>
          <w:rFonts w:ascii="Arial" w:eastAsia="Times New Roman" w:hAnsi="Arial" w:cs="Arial"/>
          <w:color w:val="000000"/>
          <w:sz w:val="18"/>
          <w:szCs w:val="18"/>
        </w:rPr>
        <w:t>RoHS</w:t>
      </w:r>
      <w:proofErr w:type="spellEnd"/>
      <w:r w:rsidRPr="002F4D15">
        <w:rPr>
          <w:rFonts w:ascii="Arial" w:eastAsia="Times New Roman" w:hAnsi="Arial" w:cs="Arial"/>
          <w:color w:val="000000"/>
          <w:sz w:val="18"/>
          <w:szCs w:val="18"/>
        </w:rPr>
        <w:t xml:space="preserve"> certified.</w:t>
      </w:r>
    </w:p>
    <w:tbl>
      <w:tblPr>
        <w:tblW w:w="5000" w:type="pct"/>
        <w:tblCellSpacing w:w="0" w:type="dxa"/>
        <w:tblBorders>
          <w:top w:val="single" w:sz="6" w:space="0" w:color="C7C7C7"/>
          <w:left w:val="single" w:sz="6" w:space="0" w:color="C7C7C7"/>
          <w:bottom w:val="single" w:sz="6" w:space="0" w:color="C7C7C7"/>
          <w:right w:val="single" w:sz="6" w:space="0" w:color="C7C7C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"/>
        <w:gridCol w:w="2254"/>
        <w:gridCol w:w="6949"/>
      </w:tblGrid>
      <w:tr w:rsidR="002F4D15" w:rsidRPr="002F4D15" w:rsidTr="002F4D15">
        <w:trPr>
          <w:tblCellSpacing w:w="0" w:type="dxa"/>
        </w:trPr>
        <w:tc>
          <w:tcPr>
            <w:tcW w:w="100" w:type="pct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200" w:type="pct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b/>
                <w:bCs/>
                <w:color w:val="990000"/>
                <w:sz w:val="18"/>
                <w:szCs w:val="18"/>
              </w:rPr>
              <w:t>Specifications</w:t>
            </w:r>
          </w:p>
        </w:tc>
        <w:tc>
          <w:tcPr>
            <w:tcW w:w="3700" w:type="pct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F4D15" w:rsidRPr="002F4D15" w:rsidTr="002F4D15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Operating System</w:t>
            </w:r>
          </w:p>
        </w:tc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Windows CE</w:t>
            </w:r>
          </w:p>
        </w:tc>
      </w:tr>
      <w:tr w:rsidR="002F4D15" w:rsidRPr="002F4D15" w:rsidTr="002F4D15">
        <w:trPr>
          <w:trHeight w:val="390"/>
          <w:tblCellSpacing w:w="0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CPU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ARM9+ARM7dual processor</w:t>
            </w:r>
          </w:p>
        </w:tc>
      </w:tr>
      <w:tr w:rsidR="002F4D15" w:rsidRPr="002F4D15" w:rsidTr="002F4D15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Memory</w:t>
            </w:r>
          </w:p>
        </w:tc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Max. 4 Gigabyte SD card</w:t>
            </w:r>
          </w:p>
        </w:tc>
      </w:tr>
      <w:tr w:rsidR="002F4D15" w:rsidRPr="002F4D15" w:rsidTr="002F4D15">
        <w:trPr>
          <w:trHeight w:val="390"/>
          <w:tblCellSpacing w:w="0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Communication Interface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OBD</w:t>
            </w:r>
            <w:proofErr w:type="spellEnd"/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USB,Ethernet</w:t>
            </w:r>
            <w:proofErr w:type="spellEnd"/>
          </w:p>
        </w:tc>
      </w:tr>
      <w:tr w:rsidR="002F4D15" w:rsidRPr="002F4D15" w:rsidTr="002F4D15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Input Voltage</w:t>
            </w:r>
          </w:p>
        </w:tc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8.0-18.0V power provided via vehicle battery</w:t>
            </w:r>
          </w:p>
        </w:tc>
      </w:tr>
      <w:tr w:rsidR="002F4D15" w:rsidRPr="002F4D15" w:rsidTr="002F4D15">
        <w:trPr>
          <w:trHeight w:val="390"/>
          <w:tblCellSpacing w:w="0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Power Consumption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24W</w:t>
            </w:r>
          </w:p>
        </w:tc>
      </w:tr>
      <w:tr w:rsidR="002F4D15" w:rsidRPr="002F4D15" w:rsidTr="002F4D15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Operating Current</w:t>
            </w:r>
          </w:p>
        </w:tc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350mA</w:t>
            </w:r>
          </w:p>
        </w:tc>
      </w:tr>
      <w:tr w:rsidR="002F4D15" w:rsidRPr="002F4D15" w:rsidTr="002F4D15">
        <w:trPr>
          <w:trHeight w:val="390"/>
          <w:tblCellSpacing w:w="0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Display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Backlit, 7" </w:t>
            </w:r>
            <w:proofErr w:type="spellStart"/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TFT</w:t>
            </w:r>
            <w:proofErr w:type="spellEnd"/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(800*480 dpi) color display with touchscreen</w:t>
            </w:r>
          </w:p>
        </w:tc>
      </w:tr>
      <w:tr w:rsidR="002F4D15" w:rsidRPr="002F4D15" w:rsidTr="002F4D15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Operating Temperature</w:t>
            </w:r>
          </w:p>
        </w:tc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 to 60°C (32 to 140 F°)</w:t>
            </w:r>
          </w:p>
        </w:tc>
      </w:tr>
      <w:tr w:rsidR="002F4D15" w:rsidRPr="002F4D15" w:rsidTr="002F4D15">
        <w:trPr>
          <w:trHeight w:val="390"/>
          <w:tblCellSpacing w:w="0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Storage Temperature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-10 to 70°C (14 to 158 F°)</w:t>
            </w:r>
          </w:p>
        </w:tc>
      </w:tr>
      <w:tr w:rsidR="002F4D15" w:rsidRPr="002F4D15" w:rsidTr="002F4D15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Operation</w:t>
            </w:r>
          </w:p>
        </w:tc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Touchscreen and one rubber key (ON/OFF)</w:t>
            </w:r>
          </w:p>
        </w:tc>
      </w:tr>
      <w:tr w:rsidR="002F4D15" w:rsidRPr="002F4D15" w:rsidTr="002F4D15">
        <w:trPr>
          <w:trHeight w:val="390"/>
          <w:tblCellSpacing w:w="0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Printer Interface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Wi-Fi, USB, Ethernet</w:t>
            </w:r>
          </w:p>
        </w:tc>
      </w:tr>
      <w:tr w:rsidR="002F4D15" w:rsidRPr="002F4D15" w:rsidTr="002F4D15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Housing</w:t>
            </w:r>
          </w:p>
        </w:tc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Strong plastic housing with protective rubber boot</w:t>
            </w:r>
          </w:p>
        </w:tc>
      </w:tr>
      <w:tr w:rsidR="002F4D15" w:rsidRPr="002F4D15" w:rsidTr="002F4D15">
        <w:trPr>
          <w:trHeight w:val="390"/>
          <w:tblCellSpacing w:w="0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Dimension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282mm (11.10”) x 163mm (6.42”) x 60mm (2.36”)</w:t>
            </w:r>
          </w:p>
        </w:tc>
      </w:tr>
      <w:tr w:rsidR="002F4D15" w:rsidRPr="002F4D15" w:rsidTr="002F4D15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0" w:type="auto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approx. 2Kg (4.41lbs)</w:t>
            </w:r>
          </w:p>
        </w:tc>
      </w:tr>
      <w:tr w:rsidR="002F4D15" w:rsidRPr="002F4D15" w:rsidTr="002F4D15">
        <w:trPr>
          <w:trHeight w:val="390"/>
          <w:tblCellSpacing w:w="0" w:type="dxa"/>
        </w:trPr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Protocols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F4D15" w:rsidRPr="002F4D15" w:rsidRDefault="002F4D15" w:rsidP="002F4D15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ISO 9141-2, K/L </w:t>
            </w:r>
            <w:proofErr w:type="spellStart"/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lins</w:t>
            </w:r>
            <w:proofErr w:type="spellEnd"/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flashing code, SAE-J1850 </w:t>
            </w:r>
            <w:proofErr w:type="spellStart"/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VPW</w:t>
            </w:r>
            <w:proofErr w:type="spellEnd"/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SAE-J1850 </w:t>
            </w:r>
            <w:proofErr w:type="spellStart"/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PWM</w:t>
            </w:r>
            <w:proofErr w:type="spellEnd"/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 CAN ISO 11898 </w:t>
            </w:r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ISO15765-4, </w:t>
            </w:r>
            <w:proofErr w:type="spellStart"/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Highspeed</w:t>
            </w:r>
            <w:proofErr w:type="spellEnd"/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Middlespeed</w:t>
            </w:r>
            <w:proofErr w:type="spellEnd"/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Lowspeed</w:t>
            </w:r>
            <w:proofErr w:type="spellEnd"/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Singlewire</w:t>
            </w:r>
            <w:proofErr w:type="spellEnd"/>
            <w:r w:rsidRPr="002F4D1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CAN</w:t>
            </w:r>
          </w:p>
        </w:tc>
      </w:tr>
    </w:tbl>
    <w:p w:rsidR="00427E94" w:rsidRDefault="002F4D15"/>
    <w:sectPr w:rsidR="00427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15"/>
    <w:rsid w:val="000272DC"/>
    <w:rsid w:val="002F4D15"/>
    <w:rsid w:val="00B5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4D15"/>
    <w:rPr>
      <w:b/>
      <w:bCs/>
    </w:rPr>
  </w:style>
  <w:style w:type="character" w:customStyle="1" w:styleId="apple-converted-space">
    <w:name w:val="apple-converted-space"/>
    <w:basedOn w:val="DefaultParagraphFont"/>
    <w:rsid w:val="002F4D15"/>
  </w:style>
  <w:style w:type="character" w:customStyle="1" w:styleId="dian">
    <w:name w:val="dian"/>
    <w:basedOn w:val="DefaultParagraphFont"/>
    <w:rsid w:val="002F4D15"/>
  </w:style>
  <w:style w:type="character" w:customStyle="1" w:styleId="h8">
    <w:name w:val="h8"/>
    <w:basedOn w:val="DefaultParagraphFont"/>
    <w:rsid w:val="002F4D15"/>
  </w:style>
  <w:style w:type="character" w:customStyle="1" w:styleId="style1">
    <w:name w:val="style1"/>
    <w:basedOn w:val="DefaultParagraphFont"/>
    <w:rsid w:val="002F4D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4D15"/>
    <w:rPr>
      <w:b/>
      <w:bCs/>
    </w:rPr>
  </w:style>
  <w:style w:type="character" w:customStyle="1" w:styleId="apple-converted-space">
    <w:name w:val="apple-converted-space"/>
    <w:basedOn w:val="DefaultParagraphFont"/>
    <w:rsid w:val="002F4D15"/>
  </w:style>
  <w:style w:type="character" w:customStyle="1" w:styleId="dian">
    <w:name w:val="dian"/>
    <w:basedOn w:val="DefaultParagraphFont"/>
    <w:rsid w:val="002F4D15"/>
  </w:style>
  <w:style w:type="character" w:customStyle="1" w:styleId="h8">
    <w:name w:val="h8"/>
    <w:basedOn w:val="DefaultParagraphFont"/>
    <w:rsid w:val="002F4D15"/>
  </w:style>
  <w:style w:type="character" w:customStyle="1" w:styleId="style1">
    <w:name w:val="style1"/>
    <w:basedOn w:val="DefaultParagraphFont"/>
    <w:rsid w:val="002F4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9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Jatin</dc:creator>
  <cp:lastModifiedBy>Jatin</cp:lastModifiedBy>
  <cp:revision>1</cp:revision>
  <dcterms:created xsi:type="dcterms:W3CDTF">2013-05-25T01:25:00Z</dcterms:created>
  <dcterms:modified xsi:type="dcterms:W3CDTF">2013-05-25T01:25:00Z</dcterms:modified>
</cp:coreProperties>
</file>